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C1E21" w14:textId="77777777" w:rsidR="006D30B2" w:rsidRPr="00BD2F74" w:rsidRDefault="00BD2F74">
      <w:pPr>
        <w:spacing w:beforeLines="100" w:before="312" w:afterLines="100" w:after="312" w:line="460" w:lineRule="exact"/>
        <w:jc w:val="center"/>
        <w:rPr>
          <w:rFonts w:ascii="华文中宋" w:eastAsia="华文中宋" w:hAnsi="华文中宋"/>
          <w:b/>
          <w:color w:val="000000"/>
          <w:sz w:val="44"/>
          <w:szCs w:val="44"/>
          <w:shd w:val="clear" w:color="auto" w:fill="FFFFFF"/>
        </w:rPr>
      </w:pPr>
      <w:r w:rsidRPr="00BD2F74">
        <w:rPr>
          <w:rFonts w:ascii="华文中宋" w:eastAsia="华文中宋" w:hAnsi="华文中宋" w:hint="eastAsia"/>
          <w:b/>
          <w:color w:val="000000"/>
          <w:sz w:val="44"/>
          <w:szCs w:val="44"/>
          <w:shd w:val="clear" w:color="auto" w:fill="FFFFFF"/>
        </w:rPr>
        <w:t>“智慧团建”线上团组织转接操作流程</w:t>
      </w:r>
    </w:p>
    <w:p w14:paraId="555C932E" w14:textId="77777777" w:rsidR="006D30B2" w:rsidRDefault="00BD2F74">
      <w:pPr>
        <w:spacing w:line="460" w:lineRule="exact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一、具体操作流程</w:t>
      </w:r>
    </w:p>
    <w:p w14:paraId="5B873895" w14:textId="77777777" w:rsidR="006D30B2" w:rsidRDefault="00BD2F74" w:rsidP="00BD2F74">
      <w:pPr>
        <w:spacing w:line="460" w:lineRule="exact"/>
        <w:ind w:firstLineChars="200" w:firstLine="560"/>
        <w:rPr>
          <w:rFonts w:ascii="仿宋_GB2312" w:eastAsia="仿宋_GB2312"/>
          <w:color w:val="FF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1、登录智慧团建账号（网址：</w:t>
      </w:r>
      <w:hyperlink r:id="rId5" w:history="1">
        <w:r>
          <w:rPr>
            <w:rStyle w:val="a5"/>
            <w:rFonts w:ascii="仿宋_GB2312" w:eastAsia="仿宋_GB2312" w:hint="eastAsia"/>
            <w:sz w:val="28"/>
            <w:szCs w:val="28"/>
            <w:shd w:val="clear" w:color="auto" w:fill="FFFFFF"/>
          </w:rPr>
          <w:t>https://zhtj.youth.cn/zhtj/</w:t>
        </w:r>
      </w:hyperlink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初始用户名为身份证号，密码为身份证号后8位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），点击左侧一栏的“关系转接”，点击办理转入，填写信息表。</w:t>
      </w:r>
      <w:r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在备注中必须写明姓名、录取学院、录取专业。</w:t>
      </w:r>
    </w:p>
    <w:p w14:paraId="6D92830B" w14:textId="3EABFB25" w:rsidR="006D30B2" w:rsidRDefault="00BD2F74">
      <w:r>
        <w:rPr>
          <w:noProof/>
        </w:rPr>
        <w:drawing>
          <wp:inline distT="0" distB="0" distL="0" distR="0" wp14:anchorId="31559121" wp14:editId="1D0407CD">
            <wp:extent cx="5274310" cy="2854325"/>
            <wp:effectExtent l="0" t="0" r="254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5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A31D0" w14:textId="6479ECEA" w:rsidR="006D30B2" w:rsidRDefault="00BD2F74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2、“转入组织是否属于北京/广东/福建”一</w:t>
      </w:r>
      <w:proofErr w:type="gramStart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栏选择</w:t>
      </w:r>
      <w:proofErr w:type="gramEnd"/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“否”，转接原因选择“升学”，申请转入组织选择“</w:t>
      </w:r>
      <w:r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中南财经政法大学统计与数学学院202</w:t>
      </w:r>
      <w:r>
        <w:rPr>
          <w:rFonts w:ascii="仿宋_GB2312" w:eastAsia="仿宋_GB2312"/>
          <w:color w:val="FF0000"/>
          <w:sz w:val="28"/>
          <w:szCs w:val="28"/>
          <w:shd w:val="clear" w:color="auto" w:fill="FFFFFF"/>
        </w:rPr>
        <w:t>2</w:t>
      </w:r>
      <w:r>
        <w:rPr>
          <w:rFonts w:ascii="仿宋_GB2312" w:eastAsia="仿宋_GB2312" w:hint="eastAsia"/>
          <w:color w:val="FF0000"/>
          <w:sz w:val="28"/>
          <w:szCs w:val="28"/>
          <w:shd w:val="clear" w:color="auto" w:fill="FFFFFF"/>
        </w:rPr>
        <w:t>级研究生新生临时团支部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”，然后提交。</w:t>
      </w:r>
    </w:p>
    <w:p w14:paraId="3482AF2A" w14:textId="5E91CE22" w:rsidR="00BD2F74" w:rsidRDefault="00BD2F74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 w:rsidRPr="00BD2F74">
        <w:rPr>
          <w:rFonts w:ascii="仿宋_GB2312" w:eastAsia="仿宋_GB2312"/>
          <w:noProof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58240" behindDoc="1" locked="0" layoutInCell="1" allowOverlap="1" wp14:anchorId="1A9DCF16" wp14:editId="7A533802">
            <wp:simplePos x="0" y="0"/>
            <wp:positionH relativeFrom="column">
              <wp:posOffset>361950</wp:posOffset>
            </wp:positionH>
            <wp:positionV relativeFrom="paragraph">
              <wp:posOffset>409575</wp:posOffset>
            </wp:positionV>
            <wp:extent cx="3438525" cy="3692525"/>
            <wp:effectExtent l="0" t="0" r="9525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3692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5B2EF" w14:textId="34BE97DE" w:rsidR="006D30B2" w:rsidRDefault="00D677DB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</w:t>
      </w:r>
      <w:r w:rsidR="00BD2F74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注：转入组织一定要按照上述要求填写，必须选择统计与数学学院202</w:t>
      </w:r>
      <w:r w:rsidR="00BD2F74">
        <w:rPr>
          <w:rFonts w:ascii="仿宋_GB2312" w:eastAsia="仿宋_GB2312"/>
          <w:color w:val="000000"/>
          <w:sz w:val="28"/>
          <w:szCs w:val="28"/>
          <w:shd w:val="clear" w:color="auto" w:fill="FFFFFF"/>
        </w:rPr>
        <w:t>2</w:t>
      </w:r>
      <w:r w:rsidR="00BD2F74"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级研究生新生临时团支部</w:t>
      </w: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）</w:t>
      </w:r>
    </w:p>
    <w:p w14:paraId="7D7E4167" w14:textId="77777777" w:rsidR="006D30B2" w:rsidRDefault="00BD2F74" w:rsidP="00D677DB">
      <w:pPr>
        <w:spacing w:line="460" w:lineRule="exact"/>
        <w:ind w:firstLineChars="200" w:firstLine="560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3、提交后联系目前所在支部书记审核通过即可。</w:t>
      </w:r>
    </w:p>
    <w:p w14:paraId="6FA010AA" w14:textId="77777777" w:rsidR="006D30B2" w:rsidRDefault="00BD2F74" w:rsidP="00BD2F74">
      <w:pPr>
        <w:spacing w:line="460" w:lineRule="exact"/>
        <w:rPr>
          <w:rFonts w:ascii="黑体" w:eastAsia="黑体" w:hAnsi="黑体"/>
          <w:b/>
          <w:color w:val="000000"/>
          <w:sz w:val="30"/>
          <w:szCs w:val="30"/>
          <w:shd w:val="clear" w:color="auto" w:fill="FFFFFF"/>
        </w:rPr>
      </w:pPr>
      <w:r>
        <w:rPr>
          <w:rFonts w:ascii="黑体" w:eastAsia="黑体" w:hAnsi="黑体" w:hint="eastAsia"/>
          <w:b/>
          <w:color w:val="000000"/>
          <w:sz w:val="30"/>
          <w:szCs w:val="30"/>
          <w:shd w:val="clear" w:color="auto" w:fill="FFFFFF"/>
        </w:rPr>
        <w:t>二、注意事项</w:t>
      </w:r>
    </w:p>
    <w:p w14:paraId="6AAC3A86" w14:textId="77777777" w:rsidR="006D30B2" w:rsidRDefault="00BD2F74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（1）发起团组织关系转接申请后，需要及时联系当前所在支部书记审核通过，审核通过后才算发起成功（可通过系统查看转接进程）。</w:t>
      </w:r>
    </w:p>
    <w:p w14:paraId="6C4E0EC1" w14:textId="77777777" w:rsidR="006D30B2" w:rsidRDefault="00BD2F74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（2）转接关系填写个人信息，须在备注中写明姓名、学院、专业。（3）申请转入组织名称必须一字不差。</w:t>
      </w:r>
    </w:p>
    <w:p w14:paraId="0998E76C" w14:textId="77777777" w:rsidR="006D30B2" w:rsidRDefault="00BD2F74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（4）如在原来学校未录入系统，可入学后联系统计与数学学院分团委组织基层部负责人录入系统。</w:t>
      </w:r>
    </w:p>
    <w:p w14:paraId="24B81664" w14:textId="237EAAD5" w:rsidR="006D30B2" w:rsidRPr="00BD2F74" w:rsidRDefault="00BD2F74" w:rsidP="00BD2F74">
      <w:pPr>
        <w:spacing w:line="460" w:lineRule="exact"/>
        <w:rPr>
          <w:rFonts w:ascii="仿宋_GB2312" w:eastAsia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int="eastAsia"/>
          <w:color w:val="000000"/>
          <w:sz w:val="28"/>
          <w:szCs w:val="28"/>
          <w:shd w:val="clear" w:color="auto" w:fill="FFFFFF"/>
        </w:rPr>
        <w:t>（4）非应届毕业生请务必联系团组织关系所在单位，完成以上操作。</w:t>
      </w:r>
    </w:p>
    <w:sectPr w:rsidR="006D30B2" w:rsidRPr="00BD2F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E8D"/>
    <w:rsid w:val="00272A48"/>
    <w:rsid w:val="002E4350"/>
    <w:rsid w:val="00535A8A"/>
    <w:rsid w:val="00686D67"/>
    <w:rsid w:val="006D30B2"/>
    <w:rsid w:val="00866E8D"/>
    <w:rsid w:val="00BD2F74"/>
    <w:rsid w:val="00CF5AA6"/>
    <w:rsid w:val="00D677DB"/>
    <w:rsid w:val="00EB0401"/>
    <w:rsid w:val="2997558A"/>
    <w:rsid w:val="3ADA3DC4"/>
    <w:rsid w:val="5134167E"/>
    <w:rsid w:val="59B84133"/>
    <w:rsid w:val="793A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5D55667"/>
  <w15:docId w15:val="{ECDBE52B-FD14-4124-AC55-E7B8C066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a6">
    <w:name w:val="正文文字"/>
    <w:basedOn w:val="a"/>
    <w:link w:val="Char"/>
    <w:qFormat/>
    <w:pPr>
      <w:spacing w:beforeLines="50" w:before="50" w:afterLines="50" w:after="50"/>
      <w:ind w:firstLineChars="200" w:firstLine="200"/>
    </w:pPr>
    <w:rPr>
      <w:sz w:val="24"/>
    </w:rPr>
  </w:style>
  <w:style w:type="character" w:customStyle="1" w:styleId="Char">
    <w:name w:val="正文文字 Char"/>
    <w:basedOn w:val="a0"/>
    <w:link w:val="a6"/>
    <w:rPr>
      <w:sz w:val="24"/>
    </w:rPr>
  </w:style>
  <w:style w:type="paragraph" w:customStyle="1" w:styleId="a7">
    <w:name w:val="文章标题"/>
    <w:basedOn w:val="a6"/>
    <w:link w:val="Char0"/>
    <w:qFormat/>
    <w:pPr>
      <w:jc w:val="center"/>
      <w:outlineLvl w:val="0"/>
    </w:pPr>
    <w:rPr>
      <w:color w:val="FF0000"/>
      <w:sz w:val="44"/>
    </w:rPr>
  </w:style>
  <w:style w:type="character" w:customStyle="1" w:styleId="Char0">
    <w:name w:val="文章标题 Char"/>
    <w:basedOn w:val="Char"/>
    <w:link w:val="a7"/>
    <w:rPr>
      <w:color w:val="FF0000"/>
      <w:sz w:val="44"/>
    </w:rPr>
  </w:style>
  <w:style w:type="paragraph" w:customStyle="1" w:styleId="a8">
    <w:name w:val="城市名称"/>
    <w:basedOn w:val="a6"/>
    <w:qFormat/>
    <w:pPr>
      <w:keepNext/>
      <w:widowControl/>
      <w:pBdr>
        <w:left w:val="single" w:sz="36" w:space="0" w:color="1F497D" w:themeColor="text2"/>
        <w:bottom w:val="single" w:sz="8" w:space="0" w:color="1F497D" w:themeColor="text2"/>
      </w:pBdr>
      <w:shd w:val="pct5" w:color="auto" w:fill="DBE5F1" w:themeFill="accent1" w:themeFillTint="33"/>
      <w:snapToGrid w:val="0"/>
      <w:spacing w:line="360" w:lineRule="exact"/>
      <w:jc w:val="left"/>
      <w:outlineLvl w:val="0"/>
    </w:pPr>
    <w:rPr>
      <w:rFonts w:ascii="方正姚体" w:eastAsia="微软雅黑"/>
      <w:color w:val="1F497D" w:themeColor="text2"/>
      <w:sz w:val="32"/>
      <w:szCs w:val="44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zhtj.youth.cn/zht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</Words>
  <Characters>459</Characters>
  <Application>Microsoft Office Word</Application>
  <DocSecurity>0</DocSecurity>
  <Lines>3</Lines>
  <Paragraphs>1</Paragraphs>
  <ScaleCrop>false</ScaleCrop>
  <Company>Microsoft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胡珏</dc:creator>
  <cp:lastModifiedBy>嘉 刘</cp:lastModifiedBy>
  <cp:revision>3</cp:revision>
  <dcterms:created xsi:type="dcterms:W3CDTF">2020-06-10T08:32:00Z</dcterms:created>
  <dcterms:modified xsi:type="dcterms:W3CDTF">2022-05-16T16:25:00Z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2A7F5C494FEB482D9A67A80170FEE1FF</vt:lpwstr>
  </property>
</Properties>
</file>